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D115" w14:textId="77777777" w:rsidR="0050131E" w:rsidRPr="00093CDD" w:rsidRDefault="0050131E">
      <w:pPr>
        <w:rPr>
          <w:rFonts w:ascii="Times New Roman" w:hAnsi="Times New Roman" w:cs="Times New Roman"/>
          <w:sz w:val="40"/>
          <w:szCs w:val="40"/>
        </w:rPr>
      </w:pPr>
      <w:r w:rsidRPr="00093CDD">
        <w:rPr>
          <w:rStyle w:val="Strong"/>
          <w:noProof/>
          <w:color w:val="222222"/>
          <w:sz w:val="40"/>
          <w:szCs w:val="40"/>
          <w:lang w:eastAsia="en-PH"/>
        </w:rPr>
        <w:drawing>
          <wp:anchor distT="0" distB="0" distL="114300" distR="114300" simplePos="0" relativeHeight="251659264" behindDoc="0" locked="0" layoutInCell="1" allowOverlap="1" wp14:anchorId="5A0375C3" wp14:editId="51C99D58">
            <wp:simplePos x="0" y="0"/>
            <wp:positionH relativeFrom="column">
              <wp:posOffset>644055</wp:posOffset>
            </wp:positionH>
            <wp:positionV relativeFrom="paragraph">
              <wp:posOffset>0</wp:posOffset>
            </wp:positionV>
            <wp:extent cx="5728169" cy="1447138"/>
            <wp:effectExtent l="19050" t="0" r="9525" b="0"/>
            <wp:wrapThrough wrapText="bothSides">
              <wp:wrapPolygon edited="0">
                <wp:start x="-72" y="0"/>
                <wp:lineTo x="-72" y="21316"/>
                <wp:lineTo x="21636" y="21316"/>
                <wp:lineTo x="21636" y="0"/>
                <wp:lineTo x="-72" y="0"/>
              </wp:wrapPolygon>
            </wp:wrapThrough>
            <wp:docPr id="4" name="Picture 2" descr="neda_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da_mr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144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CFDCF5" w14:textId="77777777" w:rsidR="0050131E" w:rsidRPr="00093CDD" w:rsidRDefault="0050131E" w:rsidP="0050131E">
      <w:pPr>
        <w:pStyle w:val="BodyText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5C8409" w14:textId="77777777" w:rsidR="0050131E" w:rsidRPr="00093CDD" w:rsidRDefault="0050131E" w:rsidP="0050131E">
      <w:pPr>
        <w:pStyle w:val="BodyText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9422FBB" w14:textId="77777777" w:rsidR="0050131E" w:rsidRPr="00093CDD" w:rsidRDefault="0050131E" w:rsidP="0050131E">
      <w:pPr>
        <w:pStyle w:val="BodyText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2DBFF9" w14:textId="77777777" w:rsidR="0050131E" w:rsidRPr="00093CDD" w:rsidRDefault="0050131E" w:rsidP="0050131E">
      <w:pPr>
        <w:pStyle w:val="BodyText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2A7F49" w14:textId="77777777" w:rsidR="0050131E" w:rsidRPr="00093CDD" w:rsidRDefault="0050131E" w:rsidP="0050131E">
      <w:pPr>
        <w:pStyle w:val="BodyText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61E677" w14:textId="77777777" w:rsidR="0050131E" w:rsidRPr="00093CDD" w:rsidRDefault="0050131E" w:rsidP="0050131E">
      <w:pPr>
        <w:pStyle w:val="BodyText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D33FFE" w14:textId="77777777" w:rsidR="0050131E" w:rsidRPr="00093CDD" w:rsidRDefault="0050131E" w:rsidP="0050131E">
      <w:pPr>
        <w:pStyle w:val="BodyText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4AC82B" w14:textId="77777777" w:rsidR="0050131E" w:rsidRPr="00093CDD" w:rsidRDefault="0050131E" w:rsidP="00140109">
      <w:pPr>
        <w:pStyle w:val="BodyText"/>
        <w:widowControl w:val="0"/>
        <w:jc w:val="center"/>
        <w:rPr>
          <w:rFonts w:ascii="Times New Roman" w:hAnsi="Times New Roman" w:cs="Times New Roman"/>
          <w:b/>
          <w:szCs w:val="40"/>
        </w:rPr>
      </w:pPr>
      <w:r w:rsidRPr="00093CDD">
        <w:rPr>
          <w:rFonts w:ascii="Times New Roman" w:hAnsi="Times New Roman" w:cs="Times New Roman"/>
          <w:b/>
          <w:szCs w:val="40"/>
        </w:rPr>
        <w:t xml:space="preserve">WELCOME </w:t>
      </w:r>
      <w:r w:rsidR="00DA36DB" w:rsidRPr="00093CDD">
        <w:rPr>
          <w:rFonts w:ascii="Times New Roman" w:hAnsi="Times New Roman" w:cs="Times New Roman"/>
          <w:b/>
          <w:szCs w:val="40"/>
        </w:rPr>
        <w:t>ADDRESS</w:t>
      </w:r>
    </w:p>
    <w:p w14:paraId="3EEDEBBE" w14:textId="77777777" w:rsidR="0050131E" w:rsidRPr="00093CDD" w:rsidRDefault="0050131E" w:rsidP="00140109">
      <w:pPr>
        <w:pStyle w:val="BodyText"/>
        <w:widowControl w:val="0"/>
        <w:jc w:val="center"/>
        <w:rPr>
          <w:rFonts w:ascii="Times New Roman" w:hAnsi="Times New Roman" w:cs="Times New Roman"/>
          <w:b/>
          <w:szCs w:val="40"/>
        </w:rPr>
      </w:pPr>
      <w:r w:rsidRPr="00093CDD">
        <w:rPr>
          <w:rFonts w:ascii="Times New Roman" w:hAnsi="Times New Roman" w:cs="Times New Roman"/>
          <w:b/>
          <w:szCs w:val="40"/>
        </w:rPr>
        <w:t>NERRISA T. ESGUERRA</w:t>
      </w:r>
    </w:p>
    <w:p w14:paraId="4879B4DC" w14:textId="77777777" w:rsidR="0050131E" w:rsidRPr="00093CDD" w:rsidRDefault="0050131E" w:rsidP="00140109">
      <w:pPr>
        <w:pStyle w:val="BodyText"/>
        <w:widowControl w:val="0"/>
        <w:jc w:val="center"/>
        <w:rPr>
          <w:rFonts w:ascii="Times New Roman" w:hAnsi="Times New Roman" w:cs="Times New Roman"/>
          <w:szCs w:val="40"/>
        </w:rPr>
      </w:pPr>
      <w:r w:rsidRPr="00093CDD">
        <w:rPr>
          <w:rFonts w:ascii="Times New Roman" w:hAnsi="Times New Roman" w:cs="Times New Roman"/>
          <w:szCs w:val="40"/>
        </w:rPr>
        <w:t>Director, Development Information Staff, NEDA</w:t>
      </w:r>
    </w:p>
    <w:p w14:paraId="001C37CA" w14:textId="77777777" w:rsidR="0050131E" w:rsidRPr="00093CDD" w:rsidRDefault="0050131E" w:rsidP="00140109">
      <w:pPr>
        <w:pStyle w:val="BodyText"/>
        <w:widowControl w:val="0"/>
        <w:jc w:val="center"/>
        <w:rPr>
          <w:rFonts w:ascii="Times New Roman" w:hAnsi="Times New Roman" w:cs="Times New Roman"/>
          <w:szCs w:val="40"/>
        </w:rPr>
      </w:pPr>
    </w:p>
    <w:p w14:paraId="5594E805" w14:textId="77777777" w:rsidR="0050131E" w:rsidRPr="00093CDD" w:rsidRDefault="0050131E" w:rsidP="00140109">
      <w:pPr>
        <w:pStyle w:val="BodyText"/>
        <w:widowControl w:val="0"/>
        <w:jc w:val="center"/>
        <w:rPr>
          <w:rFonts w:ascii="Times New Roman" w:hAnsi="Times New Roman" w:cs="Times New Roman"/>
          <w:szCs w:val="40"/>
        </w:rPr>
      </w:pPr>
      <w:proofErr w:type="spellStart"/>
      <w:r w:rsidRPr="00093CDD">
        <w:rPr>
          <w:rFonts w:ascii="Times New Roman" w:hAnsi="Times New Roman" w:cs="Times New Roman"/>
          <w:b/>
          <w:szCs w:val="40"/>
        </w:rPr>
        <w:t>Ambisyon</w:t>
      </w:r>
      <w:proofErr w:type="spellEnd"/>
      <w:r w:rsidRPr="00093CDD">
        <w:rPr>
          <w:rFonts w:ascii="Times New Roman" w:hAnsi="Times New Roman" w:cs="Times New Roman"/>
          <w:b/>
          <w:szCs w:val="40"/>
        </w:rPr>
        <w:t xml:space="preserve"> </w:t>
      </w:r>
      <w:proofErr w:type="spellStart"/>
      <w:r w:rsidRPr="00093CDD">
        <w:rPr>
          <w:rFonts w:ascii="Times New Roman" w:hAnsi="Times New Roman" w:cs="Times New Roman"/>
          <w:b/>
          <w:szCs w:val="40"/>
        </w:rPr>
        <w:t>Natin</w:t>
      </w:r>
      <w:proofErr w:type="spellEnd"/>
      <w:r w:rsidRPr="00093CDD">
        <w:rPr>
          <w:rFonts w:ascii="Times New Roman" w:hAnsi="Times New Roman" w:cs="Times New Roman"/>
          <w:b/>
          <w:szCs w:val="40"/>
        </w:rPr>
        <w:t xml:space="preserve"> 2040 Youth Summit</w:t>
      </w:r>
    </w:p>
    <w:p w14:paraId="4C95E507" w14:textId="77777777" w:rsidR="0050131E" w:rsidRPr="00093CDD" w:rsidRDefault="0050131E" w:rsidP="00140109">
      <w:pPr>
        <w:pStyle w:val="BodyText"/>
        <w:widowControl w:val="0"/>
        <w:jc w:val="center"/>
        <w:rPr>
          <w:rFonts w:ascii="Times New Roman" w:hAnsi="Times New Roman" w:cs="Times New Roman"/>
          <w:i/>
          <w:szCs w:val="40"/>
        </w:rPr>
      </w:pPr>
      <w:r w:rsidRPr="00093CDD">
        <w:rPr>
          <w:rFonts w:ascii="Times New Roman" w:hAnsi="Times New Roman" w:cs="Times New Roman"/>
          <w:i/>
          <w:szCs w:val="40"/>
        </w:rPr>
        <w:t xml:space="preserve">Eastwood Central Plaza, </w:t>
      </w:r>
      <w:proofErr w:type="spellStart"/>
      <w:r w:rsidRPr="00093CDD">
        <w:rPr>
          <w:rFonts w:ascii="Times New Roman" w:hAnsi="Times New Roman" w:cs="Times New Roman"/>
          <w:i/>
          <w:szCs w:val="40"/>
        </w:rPr>
        <w:t>Libis</w:t>
      </w:r>
      <w:proofErr w:type="spellEnd"/>
      <w:r w:rsidRPr="00093CDD">
        <w:rPr>
          <w:rFonts w:ascii="Times New Roman" w:hAnsi="Times New Roman" w:cs="Times New Roman"/>
          <w:i/>
          <w:szCs w:val="40"/>
        </w:rPr>
        <w:t>, Quezon City</w:t>
      </w:r>
    </w:p>
    <w:p w14:paraId="2D802445" w14:textId="77777777" w:rsidR="0050131E" w:rsidRPr="00093CDD" w:rsidRDefault="0050131E" w:rsidP="00140109">
      <w:pPr>
        <w:pStyle w:val="BodyText"/>
        <w:widowControl w:val="0"/>
        <w:jc w:val="center"/>
        <w:rPr>
          <w:rFonts w:ascii="Times New Roman" w:hAnsi="Times New Roman" w:cs="Times New Roman"/>
          <w:i/>
          <w:color w:val="000000" w:themeColor="text1"/>
          <w:szCs w:val="40"/>
        </w:rPr>
      </w:pPr>
      <w:r w:rsidRPr="00093CDD">
        <w:rPr>
          <w:rFonts w:ascii="Times New Roman" w:hAnsi="Times New Roman" w:cs="Times New Roman"/>
          <w:i/>
          <w:color w:val="000000" w:themeColor="text1"/>
          <w:szCs w:val="40"/>
        </w:rPr>
        <w:t>09 July 2016, 12:00 – 8:00 PM</w:t>
      </w:r>
    </w:p>
    <w:p w14:paraId="14176804" w14:textId="77777777" w:rsidR="0050131E" w:rsidRPr="00093CDD" w:rsidRDefault="0050131E" w:rsidP="003F4DF6">
      <w:pPr>
        <w:jc w:val="both"/>
        <w:rPr>
          <w:rFonts w:ascii="Times New Roman" w:hAnsi="Times New Roman" w:cs="Times New Roman"/>
          <w:sz w:val="24"/>
          <w:szCs w:val="40"/>
        </w:rPr>
      </w:pPr>
    </w:p>
    <w:p w14:paraId="1D971CF9" w14:textId="4BFDEE67" w:rsidR="001A5FE4" w:rsidRPr="00093CDD" w:rsidRDefault="00C06C37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  <w:r w:rsidRPr="00093CDD">
        <w:rPr>
          <w:rFonts w:ascii="Times New Roman" w:hAnsi="Times New Roman" w:cs="Times New Roman"/>
          <w:sz w:val="24"/>
          <w:szCs w:val="40"/>
        </w:rPr>
        <w:t>A pleasant</w:t>
      </w:r>
      <w:r w:rsidR="003F4DF6" w:rsidRPr="00093CDD">
        <w:rPr>
          <w:rFonts w:ascii="Times New Roman" w:hAnsi="Times New Roman" w:cs="Times New Roman"/>
          <w:sz w:val="24"/>
          <w:szCs w:val="40"/>
        </w:rPr>
        <w:t xml:space="preserve"> </w:t>
      </w:r>
      <w:r w:rsidR="00AF63B2" w:rsidRPr="00093CDD">
        <w:rPr>
          <w:rFonts w:ascii="Times New Roman" w:hAnsi="Times New Roman" w:cs="Times New Roman"/>
          <w:sz w:val="24"/>
          <w:szCs w:val="40"/>
        </w:rPr>
        <w:t>evening</w:t>
      </w:r>
      <w:r w:rsidR="003F4DF6" w:rsidRPr="00093CDD">
        <w:rPr>
          <w:rFonts w:ascii="Times New Roman" w:hAnsi="Times New Roman" w:cs="Times New Roman"/>
          <w:sz w:val="24"/>
          <w:szCs w:val="40"/>
        </w:rPr>
        <w:t xml:space="preserve"> to all, </w:t>
      </w:r>
      <w:r w:rsidR="009D2E48" w:rsidRPr="00093CDD">
        <w:rPr>
          <w:rFonts w:ascii="Times New Roman" w:hAnsi="Times New Roman" w:cs="Times New Roman"/>
          <w:sz w:val="24"/>
          <w:szCs w:val="40"/>
        </w:rPr>
        <w:t>and welcome to the Ambisyon Natin 2040 Youth Summit.</w:t>
      </w:r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proofErr w:type="spellStart"/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>Kanina</w:t>
      </w:r>
      <w:proofErr w:type="spellEnd"/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proofErr w:type="spellStart"/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>tinawag</w:t>
      </w:r>
      <w:proofErr w:type="spellEnd"/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proofErr w:type="spellStart"/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>kaming</w:t>
      </w:r>
      <w:proofErr w:type="spellEnd"/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VIPs. And it’s </w:t>
      </w:r>
      <w:r w:rsidR="00951CD1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only </w:t>
      </w:r>
      <w:r w:rsidR="009A2CC5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because we are </w:t>
      </w:r>
      <w:r w:rsidR="00951CD1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part of the Filipino people who are very important for this initiative. </w:t>
      </w:r>
      <w:r w:rsidR="00AA0A96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751694" w:rsidRPr="00093CDD">
        <w:rPr>
          <w:rFonts w:ascii="Times New Roman" w:hAnsi="Times New Roman" w:cs="Times New Roman"/>
          <w:sz w:val="24"/>
          <w:szCs w:val="40"/>
          <w:lang w:val="en-US"/>
        </w:rPr>
        <w:t>And so we</w:t>
      </w:r>
      <w:r w:rsidR="00B0190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in </w:t>
      </w:r>
      <w:r w:rsidR="003F4DF6" w:rsidRPr="00093CDD">
        <w:rPr>
          <w:rFonts w:ascii="Times New Roman" w:hAnsi="Times New Roman" w:cs="Times New Roman"/>
          <w:sz w:val="24"/>
          <w:szCs w:val="40"/>
        </w:rPr>
        <w:t>NEDA</w:t>
      </w:r>
      <w:r w:rsidR="00B0190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are </w:t>
      </w:r>
      <w:r w:rsidR="009D2E48" w:rsidRPr="00093CDD">
        <w:rPr>
          <w:rFonts w:ascii="Times New Roman" w:hAnsi="Times New Roman" w:cs="Times New Roman"/>
          <w:sz w:val="24"/>
          <w:szCs w:val="40"/>
        </w:rPr>
        <w:t xml:space="preserve">happy to </w:t>
      </w:r>
      <w:r w:rsidR="002B79EE" w:rsidRPr="00093CDD">
        <w:rPr>
          <w:rFonts w:ascii="Times New Roman" w:hAnsi="Times New Roman" w:cs="Times New Roman"/>
          <w:sz w:val="24"/>
          <w:szCs w:val="40"/>
        </w:rPr>
        <w:t>have you all</w:t>
      </w:r>
      <w:r w:rsidR="009D2E48" w:rsidRPr="00093CDD">
        <w:rPr>
          <w:rFonts w:ascii="Times New Roman" w:hAnsi="Times New Roman" w:cs="Times New Roman"/>
          <w:sz w:val="24"/>
          <w:szCs w:val="40"/>
        </w:rPr>
        <w:t xml:space="preserve"> </w:t>
      </w:r>
      <w:r w:rsidRPr="00093CDD">
        <w:rPr>
          <w:rFonts w:ascii="Times New Roman" w:hAnsi="Times New Roman" w:cs="Times New Roman"/>
          <w:sz w:val="24"/>
          <w:szCs w:val="40"/>
        </w:rPr>
        <w:t>join us</w:t>
      </w:r>
      <w:r w:rsidR="009D2E48" w:rsidRPr="00093CDD">
        <w:rPr>
          <w:rFonts w:ascii="Times New Roman" w:hAnsi="Times New Roman" w:cs="Times New Roman"/>
          <w:sz w:val="24"/>
          <w:szCs w:val="40"/>
        </w:rPr>
        <w:t xml:space="preserve"> today</w:t>
      </w:r>
      <w:r w:rsidR="003F4DF6" w:rsidRPr="00093CDD">
        <w:rPr>
          <w:rFonts w:ascii="Times New Roman" w:hAnsi="Times New Roman" w:cs="Times New Roman"/>
          <w:sz w:val="24"/>
          <w:szCs w:val="40"/>
        </w:rPr>
        <w:t xml:space="preserve">. </w:t>
      </w:r>
      <w:r w:rsidR="001A5FE4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Let me first acknowledge </w:t>
      </w:r>
      <w:r w:rsidR="00AC06D4" w:rsidRPr="00093CDD">
        <w:rPr>
          <w:rFonts w:ascii="Times New Roman" w:hAnsi="Times New Roman" w:cs="Times New Roman"/>
          <w:sz w:val="24"/>
          <w:szCs w:val="40"/>
          <w:lang w:val="en-US"/>
        </w:rPr>
        <w:t>the officials and staff of NEDA</w:t>
      </w:r>
      <w:r w:rsidR="001F0357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led by </w:t>
      </w:r>
      <w:r w:rsidR="00434E68" w:rsidRPr="00093CDD">
        <w:rPr>
          <w:rFonts w:ascii="Times New Roman" w:hAnsi="Times New Roman" w:cs="Times New Roman"/>
          <w:sz w:val="24"/>
          <w:szCs w:val="40"/>
          <w:lang w:val="en-US"/>
        </w:rPr>
        <w:t>Deputy Director-General Rosemarie Edillon.</w:t>
      </w:r>
      <w:r w:rsidR="00B0190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BB1FC5" w:rsidRPr="00093CDD">
        <w:rPr>
          <w:rFonts w:ascii="Times New Roman" w:hAnsi="Times New Roman" w:cs="Times New Roman"/>
          <w:sz w:val="24"/>
          <w:szCs w:val="40"/>
          <w:lang w:val="en-US"/>
        </w:rPr>
        <w:t>It’s a Saturday and we’</w:t>
      </w:r>
      <w:r w:rsidR="001221B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re at work, no overtime pay, </w:t>
      </w:r>
      <w:r w:rsidR="0093721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but </w:t>
      </w:r>
      <w:proofErr w:type="gramStart"/>
      <w:r w:rsidR="00937210" w:rsidRPr="00093CDD">
        <w:rPr>
          <w:rFonts w:ascii="Times New Roman" w:hAnsi="Times New Roman" w:cs="Times New Roman"/>
          <w:sz w:val="24"/>
          <w:szCs w:val="40"/>
          <w:lang w:val="en-US"/>
        </w:rPr>
        <w:t>it’s</w:t>
      </w:r>
      <w:proofErr w:type="gramEnd"/>
      <w:r w:rsidR="0093721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fun work this time. It doesn't happen often.</w:t>
      </w:r>
      <w:r w:rsidR="00E457E9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Let </w:t>
      </w:r>
      <w:r w:rsidR="00751694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me </w:t>
      </w:r>
      <w:r w:rsidR="00E457E9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also acknowledge Mr Kit Cruz, commissioner of the National Youth Commission. </w:t>
      </w:r>
    </w:p>
    <w:p w14:paraId="1CCA7FB3" w14:textId="77777777" w:rsidR="001A5FE4" w:rsidRPr="00093CDD" w:rsidRDefault="001A5FE4" w:rsidP="000C0D9C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</w:p>
    <w:p w14:paraId="6E31854B" w14:textId="58B36902" w:rsidR="00C06C37" w:rsidRPr="00093CDD" w:rsidRDefault="00961ED7" w:rsidP="000C0D9C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</w:rPr>
      </w:pPr>
      <w:r w:rsidRPr="00093CDD">
        <w:rPr>
          <w:rFonts w:ascii="Times New Roman" w:hAnsi="Times New Roman" w:cs="Times New Roman"/>
          <w:sz w:val="24"/>
          <w:szCs w:val="40"/>
        </w:rPr>
        <w:t xml:space="preserve">Some of you might have already </w:t>
      </w:r>
      <w:r w:rsidR="00C06C37" w:rsidRPr="00093CDD">
        <w:rPr>
          <w:rFonts w:ascii="Times New Roman" w:hAnsi="Times New Roman" w:cs="Times New Roman"/>
          <w:sz w:val="24"/>
          <w:szCs w:val="40"/>
        </w:rPr>
        <w:t>heard of Ambisyon Natin 2040 from your Facebook feeds</w:t>
      </w:r>
      <w:r w:rsidR="00DA36DB" w:rsidRPr="00093CDD">
        <w:rPr>
          <w:rFonts w:ascii="Times New Roman" w:hAnsi="Times New Roman" w:cs="Times New Roman"/>
          <w:sz w:val="24"/>
          <w:szCs w:val="40"/>
        </w:rPr>
        <w:t>,</w:t>
      </w:r>
      <w:r w:rsidR="00C06C37" w:rsidRPr="00093CDD">
        <w:rPr>
          <w:rFonts w:ascii="Times New Roman" w:hAnsi="Times New Roman" w:cs="Times New Roman"/>
          <w:sz w:val="24"/>
          <w:szCs w:val="40"/>
        </w:rPr>
        <w:t xml:space="preserve"> from th</w:t>
      </w:r>
      <w:r w:rsidRPr="00093CDD">
        <w:rPr>
          <w:rFonts w:ascii="Times New Roman" w:hAnsi="Times New Roman" w:cs="Times New Roman"/>
          <w:sz w:val="24"/>
          <w:szCs w:val="40"/>
        </w:rPr>
        <w:t xml:space="preserve">e LED screens </w:t>
      </w:r>
      <w:r w:rsidR="007377B9" w:rsidRPr="00093CDD">
        <w:rPr>
          <w:rFonts w:ascii="Times New Roman" w:hAnsi="Times New Roman" w:cs="Times New Roman"/>
          <w:sz w:val="24"/>
          <w:szCs w:val="40"/>
        </w:rPr>
        <w:t>along</w:t>
      </w:r>
      <w:r w:rsidRPr="00093CDD">
        <w:rPr>
          <w:rFonts w:ascii="Times New Roman" w:hAnsi="Times New Roman" w:cs="Times New Roman"/>
          <w:sz w:val="24"/>
          <w:szCs w:val="40"/>
        </w:rPr>
        <w:t xml:space="preserve"> EDSA</w:t>
      </w:r>
      <w:r w:rsidR="00037E0A" w:rsidRPr="00093CDD">
        <w:rPr>
          <w:rFonts w:ascii="Times New Roman" w:hAnsi="Times New Roman" w:cs="Times New Roman"/>
          <w:sz w:val="24"/>
          <w:szCs w:val="40"/>
        </w:rPr>
        <w:t>,</w:t>
      </w:r>
      <w:r w:rsidR="00DA36DB" w:rsidRPr="00093CDD">
        <w:rPr>
          <w:rFonts w:ascii="Times New Roman" w:hAnsi="Times New Roman" w:cs="Times New Roman"/>
          <w:sz w:val="24"/>
          <w:szCs w:val="40"/>
        </w:rPr>
        <w:t xml:space="preserve"> or from the few student briefings we’</w:t>
      </w:r>
      <w:r w:rsidR="00037E0A" w:rsidRPr="00093CDD">
        <w:rPr>
          <w:rFonts w:ascii="Times New Roman" w:hAnsi="Times New Roman" w:cs="Times New Roman"/>
          <w:sz w:val="24"/>
          <w:szCs w:val="40"/>
        </w:rPr>
        <w:t>ve conducted this year</w:t>
      </w:r>
      <w:r w:rsidRPr="00093CDD">
        <w:rPr>
          <w:rFonts w:ascii="Times New Roman" w:hAnsi="Times New Roman" w:cs="Times New Roman"/>
          <w:sz w:val="24"/>
          <w:szCs w:val="40"/>
        </w:rPr>
        <w:t xml:space="preserve">. </w:t>
      </w:r>
      <w:r w:rsidR="00C56FF7" w:rsidRPr="00093CDD">
        <w:rPr>
          <w:rFonts w:ascii="Times New Roman" w:hAnsi="Times New Roman" w:cs="Times New Roman"/>
          <w:sz w:val="24"/>
          <w:szCs w:val="40"/>
        </w:rPr>
        <w:t>I</w:t>
      </w:r>
      <w:r w:rsidR="00C06C37" w:rsidRPr="00093CDD">
        <w:rPr>
          <w:rFonts w:ascii="Times New Roman" w:hAnsi="Times New Roman" w:cs="Times New Roman"/>
          <w:sz w:val="24"/>
          <w:szCs w:val="40"/>
        </w:rPr>
        <w:t>f you haven’t,</w:t>
      </w:r>
      <w:r w:rsidR="00301605" w:rsidRPr="00093CDD">
        <w:rPr>
          <w:rFonts w:ascii="Times New Roman" w:hAnsi="Times New Roman" w:cs="Times New Roman"/>
          <w:sz w:val="24"/>
          <w:szCs w:val="40"/>
        </w:rPr>
        <w:t xml:space="preserve"> or if you still don’</w:t>
      </w:r>
      <w:r w:rsidR="0039762D" w:rsidRPr="00093CDD">
        <w:rPr>
          <w:rFonts w:ascii="Times New Roman" w:hAnsi="Times New Roman" w:cs="Times New Roman"/>
          <w:sz w:val="24"/>
          <w:szCs w:val="40"/>
        </w:rPr>
        <w:t>t know</w:t>
      </w:r>
      <w:r w:rsidR="00301605" w:rsidRPr="00093CDD">
        <w:rPr>
          <w:rFonts w:ascii="Times New Roman" w:hAnsi="Times New Roman" w:cs="Times New Roman"/>
          <w:sz w:val="24"/>
          <w:szCs w:val="40"/>
        </w:rPr>
        <w:t xml:space="preserve"> what it is,</w:t>
      </w:r>
      <w:r w:rsidR="00C06C37" w:rsidRPr="00093CDD">
        <w:rPr>
          <w:rFonts w:ascii="Times New Roman" w:hAnsi="Times New Roman" w:cs="Times New Roman"/>
          <w:sz w:val="24"/>
          <w:szCs w:val="40"/>
        </w:rPr>
        <w:t xml:space="preserve"> </w:t>
      </w:r>
      <w:r w:rsidR="007B5A31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please visit 2040.neda.gov.ph. In essence, </w:t>
      </w:r>
      <w:r w:rsidR="00E83A1E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as Chino said, </w:t>
      </w:r>
      <w:r w:rsidR="00C06C37" w:rsidRPr="00093CDD">
        <w:rPr>
          <w:rFonts w:ascii="Times New Roman" w:hAnsi="Times New Roman" w:cs="Times New Roman"/>
          <w:sz w:val="24"/>
          <w:szCs w:val="40"/>
        </w:rPr>
        <w:t xml:space="preserve">Ambisyon Natin 2040 </w:t>
      </w:r>
      <w:r w:rsidR="008B0F33" w:rsidRPr="00093CDD">
        <w:rPr>
          <w:rFonts w:ascii="Times New Roman" w:hAnsi="Times New Roman" w:cs="Times New Roman"/>
          <w:sz w:val="24"/>
          <w:szCs w:val="40"/>
          <w:lang w:val="en-US"/>
        </w:rPr>
        <w:t>represents the coll</w:t>
      </w:r>
      <w:r w:rsidR="004A3CA8" w:rsidRPr="00093CDD">
        <w:rPr>
          <w:rFonts w:ascii="Times New Roman" w:hAnsi="Times New Roman" w:cs="Times New Roman"/>
          <w:sz w:val="24"/>
          <w:szCs w:val="40"/>
          <w:lang w:val="en-US"/>
        </w:rPr>
        <w:t>ective aspiration</w:t>
      </w:r>
      <w:r w:rsidR="00015E32" w:rsidRPr="00093CDD">
        <w:rPr>
          <w:rFonts w:ascii="Times New Roman" w:hAnsi="Times New Roman" w:cs="Times New Roman"/>
          <w:sz w:val="24"/>
          <w:szCs w:val="40"/>
          <w:lang w:val="en-US"/>
        </w:rPr>
        <w:t>s</w:t>
      </w:r>
      <w:r w:rsidR="004A3CA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0A2937" w:rsidRPr="00093CDD">
        <w:rPr>
          <w:rFonts w:ascii="Times New Roman" w:hAnsi="Times New Roman" w:cs="Times New Roman"/>
          <w:sz w:val="24"/>
          <w:szCs w:val="40"/>
          <w:lang w:val="en-US"/>
        </w:rPr>
        <w:t>of</w:t>
      </w:r>
      <w:r w:rsidR="004A3CA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Filipinos. It is our long</w:t>
      </w:r>
      <w:r w:rsidR="002D065D" w:rsidRPr="00093CDD">
        <w:rPr>
          <w:rFonts w:ascii="Times New Roman" w:hAnsi="Times New Roman" w:cs="Times New Roman"/>
          <w:sz w:val="24"/>
          <w:szCs w:val="40"/>
        </w:rPr>
        <w:t>-</w:t>
      </w:r>
      <w:r w:rsidRPr="00093CDD">
        <w:rPr>
          <w:rFonts w:ascii="Times New Roman" w:hAnsi="Times New Roman" w:cs="Times New Roman"/>
          <w:sz w:val="24"/>
          <w:szCs w:val="40"/>
        </w:rPr>
        <w:t>term vision</w:t>
      </w:r>
      <w:r w:rsidR="004A3CA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for ourselves </w:t>
      </w:r>
      <w:r w:rsidR="006F2AA3" w:rsidRPr="00093CDD">
        <w:rPr>
          <w:rFonts w:ascii="Times New Roman" w:hAnsi="Times New Roman" w:cs="Times New Roman"/>
          <w:sz w:val="24"/>
          <w:szCs w:val="40"/>
          <w:lang w:val="en-US"/>
        </w:rPr>
        <w:t>–</w:t>
      </w:r>
      <w:r w:rsidR="004A3CA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6F2AA3" w:rsidRPr="00093CDD">
        <w:rPr>
          <w:rFonts w:ascii="Times New Roman" w:hAnsi="Times New Roman" w:cs="Times New Roman"/>
          <w:sz w:val="24"/>
          <w:szCs w:val="40"/>
          <w:lang w:val="en-US"/>
        </w:rPr>
        <w:t>the kind of life we want, the c</w:t>
      </w:r>
      <w:r w:rsidR="00D2187D" w:rsidRPr="00093CDD">
        <w:rPr>
          <w:rFonts w:ascii="Times New Roman" w:hAnsi="Times New Roman" w:cs="Times New Roman"/>
          <w:sz w:val="24"/>
          <w:szCs w:val="40"/>
          <w:lang w:val="en-US"/>
        </w:rPr>
        <w:t>ountry that we want to see in the future, in the year 2040.</w:t>
      </w:r>
      <w:r w:rsidRPr="00093CDD">
        <w:rPr>
          <w:rFonts w:ascii="Times New Roman" w:hAnsi="Times New Roman" w:cs="Times New Roman"/>
          <w:sz w:val="24"/>
          <w:szCs w:val="40"/>
        </w:rPr>
        <w:t xml:space="preserve"> </w:t>
      </w:r>
    </w:p>
    <w:p w14:paraId="7CD36E27" w14:textId="77777777" w:rsidR="003F4DF6" w:rsidRPr="00093CDD" w:rsidRDefault="003F4DF6" w:rsidP="00973768">
      <w:pPr>
        <w:spacing w:after="0" w:line="360" w:lineRule="auto"/>
        <w:jc w:val="both"/>
        <w:rPr>
          <w:rFonts w:ascii="Times New Roman" w:hAnsi="Times New Roman" w:cs="Times New Roman"/>
          <w:sz w:val="24"/>
          <w:szCs w:val="40"/>
        </w:rPr>
      </w:pPr>
    </w:p>
    <w:p w14:paraId="5357D5AE" w14:textId="2BAF96EC" w:rsidR="00D2187D" w:rsidRDefault="009D2E48" w:rsidP="00190621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  <w:r w:rsidRPr="00093CDD">
        <w:rPr>
          <w:rFonts w:ascii="Times New Roman" w:hAnsi="Times New Roman" w:cs="Times New Roman"/>
          <w:sz w:val="24"/>
          <w:szCs w:val="40"/>
        </w:rPr>
        <w:t xml:space="preserve"> </w:t>
      </w:r>
      <w:r w:rsidR="00220645" w:rsidRPr="00093CDD">
        <w:rPr>
          <w:rFonts w:ascii="Times New Roman" w:hAnsi="Times New Roman" w:cs="Times New Roman"/>
          <w:sz w:val="24"/>
          <w:szCs w:val="40"/>
          <w:lang w:val="en-US"/>
        </w:rPr>
        <w:t>In</w:t>
      </w:r>
      <w:r w:rsidR="00D2187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the video</w:t>
      </w:r>
      <w:r w:rsidR="007D3D73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earlier where we interviewed people about the future, you would notice that we Filipinos are family-centered. We aspire for a life that includes </w:t>
      </w:r>
      <w:r w:rsidR="005408A7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our parents, our siblings, </w:t>
      </w:r>
      <w:proofErr w:type="gramStart"/>
      <w:r w:rsidR="005408A7" w:rsidRPr="00093CDD">
        <w:rPr>
          <w:rFonts w:ascii="Times New Roman" w:hAnsi="Times New Roman" w:cs="Times New Roman"/>
          <w:sz w:val="24"/>
          <w:szCs w:val="40"/>
          <w:lang w:val="en-US"/>
        </w:rPr>
        <w:t>our</w:t>
      </w:r>
      <w:proofErr w:type="gramEnd"/>
      <w:r w:rsidR="005408A7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children. It is one striking </w:t>
      </w:r>
      <w:r w:rsidR="00C3660F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finding </w:t>
      </w:r>
      <w:r w:rsidR="005408A7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of a nationwide survey </w:t>
      </w:r>
      <w:r w:rsidR="00C3660F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commissioned by NEDA. </w:t>
      </w:r>
    </w:p>
    <w:p w14:paraId="6E1EDBD8" w14:textId="77777777" w:rsidR="00093CDD" w:rsidRPr="00093CDD" w:rsidRDefault="00093CDD" w:rsidP="00190621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</w:p>
    <w:p w14:paraId="1F3FAE44" w14:textId="5E0B31FB" w:rsidR="00C3660F" w:rsidRPr="00093CDD" w:rsidRDefault="00E563EB" w:rsidP="00093CDD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  <w:r w:rsidRPr="00093CDD">
        <w:rPr>
          <w:rFonts w:ascii="Times New Roman" w:hAnsi="Times New Roman" w:cs="Times New Roman"/>
          <w:sz w:val="24"/>
          <w:szCs w:val="40"/>
          <w:lang w:val="en-US"/>
        </w:rPr>
        <w:t>Just to give an idea,</w:t>
      </w:r>
      <w:r w:rsidR="00C3660F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did you know that about 80</w:t>
      </w:r>
      <w:r w:rsidR="001501F5" w:rsidRPr="00093CDD">
        <w:rPr>
          <w:rFonts w:ascii="Times New Roman" w:hAnsi="Times New Roman" w:cs="Times New Roman"/>
          <w:sz w:val="24"/>
          <w:szCs w:val="40"/>
          <w:lang w:val="en-US"/>
        </w:rPr>
        <w:t>% of Filipinos wan</w:t>
      </w:r>
      <w:r w:rsidR="00D408B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t a simple and comfortable life – simple </w:t>
      </w:r>
      <w:r w:rsidR="00CF262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at </w:t>
      </w:r>
      <w:proofErr w:type="spellStart"/>
      <w:r w:rsidR="00CF2620" w:rsidRPr="00093CDD">
        <w:rPr>
          <w:rFonts w:ascii="Times New Roman" w:hAnsi="Times New Roman" w:cs="Times New Roman"/>
          <w:sz w:val="24"/>
          <w:szCs w:val="40"/>
          <w:lang w:val="en-US"/>
        </w:rPr>
        <w:t>maginhawa</w:t>
      </w:r>
      <w:r w:rsidR="00A71454" w:rsidRPr="00093CDD">
        <w:rPr>
          <w:rFonts w:ascii="Times New Roman" w:hAnsi="Times New Roman" w:cs="Times New Roman"/>
          <w:sz w:val="24"/>
          <w:szCs w:val="40"/>
          <w:lang w:val="en-US"/>
        </w:rPr>
        <w:t>ng</w:t>
      </w:r>
      <w:proofErr w:type="spellEnd"/>
      <w:r w:rsidR="00CF262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proofErr w:type="spellStart"/>
      <w:r w:rsidR="00CF2620" w:rsidRPr="00093CDD">
        <w:rPr>
          <w:rFonts w:ascii="Times New Roman" w:hAnsi="Times New Roman" w:cs="Times New Roman"/>
          <w:sz w:val="24"/>
          <w:szCs w:val="40"/>
          <w:lang w:val="en-US"/>
        </w:rPr>
        <w:t>buhay</w:t>
      </w:r>
      <w:proofErr w:type="spellEnd"/>
      <w:r w:rsidR="008A55DB" w:rsidRPr="00093CDD">
        <w:rPr>
          <w:rFonts w:ascii="Times New Roman" w:hAnsi="Times New Roman" w:cs="Times New Roman"/>
          <w:sz w:val="24"/>
          <w:szCs w:val="40"/>
          <w:lang w:val="en-US"/>
        </w:rPr>
        <w:t>?</w:t>
      </w:r>
      <w:r w:rsidR="007A6E5E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D408B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Less than </w:t>
      </w:r>
      <w:r w:rsidR="001501F5" w:rsidRPr="00093CDD">
        <w:rPr>
          <w:rFonts w:ascii="Times New Roman" w:hAnsi="Times New Roman" w:cs="Times New Roman"/>
          <w:sz w:val="24"/>
          <w:szCs w:val="40"/>
          <w:lang w:val="en-US"/>
        </w:rPr>
        <w:t>4% want to be rich</w:t>
      </w:r>
      <w:r w:rsidR="007A6E5E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, and the rest want an affluent life or </w:t>
      </w:r>
      <w:proofErr w:type="spellStart"/>
      <w:r w:rsidR="007A6E5E" w:rsidRPr="00093CDD">
        <w:rPr>
          <w:rFonts w:ascii="Times New Roman" w:hAnsi="Times New Roman" w:cs="Times New Roman"/>
          <w:sz w:val="24"/>
          <w:szCs w:val="40"/>
          <w:lang w:val="en-US"/>
        </w:rPr>
        <w:t>buhay</w:t>
      </w:r>
      <w:proofErr w:type="spellEnd"/>
      <w:r w:rsidR="007A6E5E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7A6E5E" w:rsidRPr="00093CDD">
        <w:rPr>
          <w:rFonts w:ascii="Times New Roman" w:hAnsi="Times New Roman" w:cs="Times New Roman"/>
          <w:sz w:val="24"/>
          <w:szCs w:val="40"/>
          <w:lang w:val="en-US"/>
        </w:rPr>
        <w:lastRenderedPageBreak/>
        <w:t xml:space="preserve">ng may kaya. </w:t>
      </w:r>
      <w:r w:rsidR="00CF262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In the survey, we asked people to define what they mean by </w:t>
      </w:r>
      <w:r w:rsidR="00C931F3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simple and comfortable. For many of us, it means having our own house, </w:t>
      </w:r>
      <w:r w:rsidR="00462674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having a job or a business that will enable us </w:t>
      </w:r>
      <w:r w:rsidR="00C931F3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to afford the things we need, having enough savings for unexpected expenses and for retirement, and </w:t>
      </w:r>
      <w:r w:rsidR="00F67141" w:rsidRPr="00093CDD">
        <w:rPr>
          <w:rFonts w:ascii="Times New Roman" w:hAnsi="Times New Roman" w:cs="Times New Roman"/>
          <w:sz w:val="24"/>
          <w:szCs w:val="40"/>
          <w:lang w:val="en-US"/>
        </w:rPr>
        <w:t>being able to travel comfortably. Are these something you would want yourselves?</w:t>
      </w:r>
      <w:r w:rsidR="008C22B9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And did you know that 88 percent</w:t>
      </w:r>
      <w:r w:rsidR="00B35A56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of Filipinos prefer</w:t>
      </w:r>
      <w:r w:rsidR="008C22B9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to stay</w:t>
      </w:r>
      <w:r w:rsidR="00B35A56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and work in the country? </w:t>
      </w:r>
    </w:p>
    <w:p w14:paraId="4D5BE2A7" w14:textId="6FF7568E" w:rsidR="0067554E" w:rsidRPr="00093CDD" w:rsidRDefault="00462674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  <w:r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To us in NEDA, </w:t>
      </w:r>
      <w:r w:rsidR="004C57D3" w:rsidRPr="00093CDD">
        <w:rPr>
          <w:rFonts w:ascii="Times New Roman" w:hAnsi="Times New Roman" w:cs="Times New Roman"/>
          <w:sz w:val="24"/>
          <w:szCs w:val="40"/>
        </w:rPr>
        <w:t>kno</w:t>
      </w:r>
      <w:r w:rsidR="00CF73C9" w:rsidRPr="00093CDD">
        <w:rPr>
          <w:rFonts w:ascii="Times New Roman" w:hAnsi="Times New Roman" w:cs="Times New Roman"/>
          <w:sz w:val="24"/>
          <w:szCs w:val="40"/>
        </w:rPr>
        <w:t>wing</w:t>
      </w:r>
      <w:r w:rsidR="00B35A56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the</w:t>
      </w:r>
      <w:r w:rsidR="00CF73C9" w:rsidRPr="00093CDD">
        <w:rPr>
          <w:rFonts w:ascii="Times New Roman" w:hAnsi="Times New Roman" w:cs="Times New Roman"/>
          <w:sz w:val="24"/>
          <w:szCs w:val="40"/>
        </w:rPr>
        <w:t xml:space="preserve"> </w:t>
      </w:r>
      <w:r w:rsidR="00B35A56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people’s </w:t>
      </w:r>
      <w:r w:rsidR="00CF73C9" w:rsidRPr="00093CDD">
        <w:rPr>
          <w:rFonts w:ascii="Times New Roman" w:hAnsi="Times New Roman" w:cs="Times New Roman"/>
          <w:sz w:val="24"/>
          <w:szCs w:val="40"/>
        </w:rPr>
        <w:t>aspirations</w:t>
      </w:r>
      <w:r w:rsidR="00B35A56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motivates us to work </w:t>
      </w:r>
      <w:r w:rsidR="008D1973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on policies and plans </w:t>
      </w:r>
      <w:r w:rsidR="0064553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that will </w:t>
      </w:r>
      <w:r w:rsidR="004E4939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help </w:t>
      </w:r>
      <w:r w:rsidR="0064553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us </w:t>
      </w:r>
      <w:r w:rsidR="00F718E0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achieve the life we </w:t>
      </w:r>
      <w:r w:rsidR="0022704B" w:rsidRPr="00093CDD">
        <w:rPr>
          <w:rFonts w:ascii="Times New Roman" w:hAnsi="Times New Roman" w:cs="Times New Roman"/>
          <w:sz w:val="24"/>
          <w:szCs w:val="40"/>
          <w:lang w:val="en-US"/>
        </w:rPr>
        <w:t>want.</w:t>
      </w:r>
      <w:r w:rsidR="004E4939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But we know we cannot do this alone. </w:t>
      </w:r>
      <w:r w:rsidR="002C2D6E" w:rsidRPr="00093CDD">
        <w:rPr>
          <w:rFonts w:ascii="Times New Roman" w:hAnsi="Times New Roman" w:cs="Times New Roman"/>
          <w:sz w:val="24"/>
          <w:szCs w:val="40"/>
        </w:rPr>
        <w:t xml:space="preserve"> </w:t>
      </w:r>
      <w:r w:rsidR="0022704B" w:rsidRPr="00093CDD">
        <w:rPr>
          <w:rFonts w:ascii="Times New Roman" w:hAnsi="Times New Roman" w:cs="Times New Roman"/>
          <w:sz w:val="24"/>
          <w:szCs w:val="40"/>
          <w:lang w:val="en-US"/>
        </w:rPr>
        <w:t>This is why we are here</w:t>
      </w:r>
      <w:r w:rsidR="00CF6546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. </w:t>
      </w:r>
      <w:r w:rsidR="0067554E" w:rsidRPr="00093CDD">
        <w:rPr>
          <w:rFonts w:ascii="Times New Roman" w:hAnsi="Times New Roman" w:cs="Times New Roman"/>
          <w:sz w:val="24"/>
          <w:szCs w:val="40"/>
        </w:rPr>
        <w:t xml:space="preserve">This event is special because we want young Filipinos to own and fight for this vision. In </w:t>
      </w:r>
      <w:r w:rsidR="00E7680B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the next two decades, </w:t>
      </w:r>
      <w:r w:rsidR="0067554E" w:rsidRPr="00093CDD">
        <w:rPr>
          <w:rFonts w:ascii="Times New Roman" w:hAnsi="Times New Roman" w:cs="Times New Roman"/>
          <w:sz w:val="24"/>
          <w:szCs w:val="40"/>
        </w:rPr>
        <w:t xml:space="preserve">you will be the next leaders, and as the future movers and shakers of this country, </w:t>
      </w:r>
      <w:r w:rsidR="00B549A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you need to be more involved. </w:t>
      </w:r>
    </w:p>
    <w:p w14:paraId="18CD0ECF" w14:textId="2523D430" w:rsidR="00F4553D" w:rsidRPr="00093CDD" w:rsidRDefault="00CF6546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  <w:r w:rsidRPr="00093CDD">
        <w:rPr>
          <w:rFonts w:ascii="Times New Roman" w:hAnsi="Times New Roman" w:cs="Times New Roman"/>
          <w:sz w:val="24"/>
          <w:szCs w:val="40"/>
          <w:lang w:val="en-US"/>
        </w:rPr>
        <w:t>We</w:t>
      </w:r>
      <w:r w:rsidR="0061062E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are here because </w:t>
      </w:r>
      <w:r w:rsidR="00AA4692" w:rsidRPr="00093CDD">
        <w:rPr>
          <w:rFonts w:ascii="Times New Roman" w:hAnsi="Times New Roman" w:cs="Times New Roman"/>
          <w:sz w:val="24"/>
          <w:szCs w:val="40"/>
          <w:lang w:val="en-US"/>
        </w:rPr>
        <w:t>we</w:t>
      </w:r>
      <w:r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want you</w:t>
      </w:r>
      <w:r w:rsidR="00B549A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Pr="00093CDD">
        <w:rPr>
          <w:rFonts w:ascii="Times New Roman" w:hAnsi="Times New Roman" w:cs="Times New Roman"/>
          <w:sz w:val="24"/>
          <w:szCs w:val="40"/>
          <w:lang w:val="en-US"/>
        </w:rPr>
        <w:t>to know that we Filipinos have a lot in common</w:t>
      </w:r>
      <w:r w:rsidR="00F4553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in terms of what we want to see in the future. </w:t>
      </w:r>
      <w:r w:rsidR="0083260E" w:rsidRPr="00093CDD">
        <w:rPr>
          <w:rFonts w:ascii="Times New Roman" w:hAnsi="Times New Roman" w:cs="Times New Roman"/>
          <w:sz w:val="24"/>
          <w:szCs w:val="40"/>
          <w:lang w:val="en-US"/>
        </w:rPr>
        <w:t>Despite disagreements on some</w:t>
      </w:r>
      <w:r w:rsidR="00993E4B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issues, </w:t>
      </w:r>
      <w:r w:rsidR="0097210B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despite the challenges we face as individuals and as a nation, </w:t>
      </w:r>
      <w:r w:rsidR="00993E4B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we fervently hope that all of us will remain positive, knowing that there are things that </w:t>
      </w:r>
      <w:r w:rsidR="0097210B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can </w:t>
      </w:r>
      <w:r w:rsidR="00273334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actually </w:t>
      </w:r>
      <w:r w:rsidR="00993E4B" w:rsidRPr="00093CDD">
        <w:rPr>
          <w:rFonts w:ascii="Times New Roman" w:hAnsi="Times New Roman" w:cs="Times New Roman"/>
          <w:sz w:val="24"/>
          <w:szCs w:val="40"/>
          <w:lang w:val="en-US"/>
        </w:rPr>
        <w:t>unite us</w:t>
      </w:r>
      <w:r w:rsidR="0097210B" w:rsidRPr="00093CDD">
        <w:rPr>
          <w:rFonts w:ascii="Times New Roman" w:hAnsi="Times New Roman" w:cs="Times New Roman"/>
          <w:sz w:val="24"/>
          <w:szCs w:val="40"/>
          <w:lang w:val="en-US"/>
        </w:rPr>
        <w:t>.</w:t>
      </w:r>
      <w:r w:rsidR="00FB639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Let us think long-term and be inspired by</w:t>
      </w:r>
      <w:r w:rsidR="00AE4A7F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the kind of future </w:t>
      </w:r>
      <w:r w:rsidR="006A2F51" w:rsidRPr="00093CDD">
        <w:rPr>
          <w:rFonts w:ascii="Times New Roman" w:hAnsi="Times New Roman" w:cs="Times New Roman"/>
          <w:sz w:val="24"/>
          <w:szCs w:val="40"/>
          <w:lang w:val="en-US"/>
        </w:rPr>
        <w:t>we want.</w:t>
      </w:r>
      <w:r w:rsidR="00CB4025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994C33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Ambition connotes action. And so </w:t>
      </w:r>
      <w:r w:rsidR="00284429" w:rsidRPr="00093CDD">
        <w:rPr>
          <w:rFonts w:ascii="Times New Roman" w:hAnsi="Times New Roman" w:cs="Times New Roman"/>
          <w:sz w:val="24"/>
          <w:szCs w:val="40"/>
          <w:lang w:val="en-US"/>
        </w:rPr>
        <w:t>this</w:t>
      </w:r>
      <w:r w:rsidR="00215DEE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r w:rsidR="00F1779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long- term vision </w:t>
      </w:r>
      <w:r w:rsidR="00215DEE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should </w:t>
      </w:r>
      <w:r w:rsidR="00F17798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not </w:t>
      </w:r>
      <w:r w:rsidR="00994C33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become merely a dream. </w:t>
      </w:r>
      <w:r w:rsidR="006A2F51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Let us act to make our </w:t>
      </w:r>
      <w:r w:rsidR="00C02A43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vision, our ambitions a reality. </w:t>
      </w:r>
    </w:p>
    <w:p w14:paraId="4826F811" w14:textId="77777777" w:rsidR="00F4553D" w:rsidRPr="00093CDD" w:rsidRDefault="00F4553D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</w:p>
    <w:p w14:paraId="72D66136" w14:textId="40B208CA" w:rsidR="007C157F" w:rsidRPr="00093CDD" w:rsidRDefault="0002647D" w:rsidP="00093CDD">
      <w:pPr>
        <w:spacing w:after="0" w:line="360" w:lineRule="auto"/>
        <w:ind w:left="810" w:firstLine="630"/>
        <w:jc w:val="both"/>
        <w:rPr>
          <w:rFonts w:ascii="Times New Roman" w:hAnsi="Times New Roman" w:cs="Times New Roman"/>
          <w:sz w:val="24"/>
          <w:szCs w:val="40"/>
          <w:lang w:val="en-US"/>
        </w:rPr>
      </w:pPr>
      <w:bookmarkStart w:id="0" w:name="_GoBack"/>
      <w:bookmarkEnd w:id="0"/>
      <w:r w:rsidRPr="00093CDD">
        <w:rPr>
          <w:rFonts w:ascii="Times New Roman" w:hAnsi="Times New Roman" w:cs="Times New Roman"/>
          <w:sz w:val="24"/>
          <w:szCs w:val="40"/>
          <w:lang w:val="en-US"/>
        </w:rPr>
        <w:t>And on that note, in behalf of NEDA, welcome to all of you</w:t>
      </w:r>
      <w:r w:rsidR="007C157F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, and here’s to a good </w:t>
      </w:r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life for all Filipino families. Yan </w:t>
      </w:r>
      <w:proofErr w:type="spellStart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>ang</w:t>
      </w:r>
      <w:proofErr w:type="spellEnd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proofErr w:type="spellStart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>AmBisyon</w:t>
      </w:r>
      <w:proofErr w:type="spellEnd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proofErr w:type="spellStart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>natin</w:t>
      </w:r>
      <w:proofErr w:type="spellEnd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2040. </w:t>
      </w:r>
      <w:proofErr w:type="spellStart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>Maraming</w:t>
      </w:r>
      <w:proofErr w:type="spellEnd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 </w:t>
      </w:r>
      <w:proofErr w:type="spellStart"/>
      <w:r w:rsidR="0042136D" w:rsidRPr="00093CDD">
        <w:rPr>
          <w:rFonts w:ascii="Times New Roman" w:hAnsi="Times New Roman" w:cs="Times New Roman"/>
          <w:sz w:val="24"/>
          <w:szCs w:val="40"/>
          <w:lang w:val="en-US"/>
        </w:rPr>
        <w:t>salamat</w:t>
      </w:r>
      <w:proofErr w:type="spellEnd"/>
      <w:r w:rsidR="00FD77AD" w:rsidRPr="00093CDD">
        <w:rPr>
          <w:rFonts w:ascii="Times New Roman" w:hAnsi="Times New Roman" w:cs="Times New Roman"/>
          <w:sz w:val="24"/>
          <w:szCs w:val="40"/>
          <w:lang w:val="en-US"/>
        </w:rPr>
        <w:t xml:space="preserve">. </w:t>
      </w:r>
    </w:p>
    <w:p w14:paraId="7FFDA50E" w14:textId="77777777" w:rsidR="00FD77AD" w:rsidRPr="00093CDD" w:rsidRDefault="00FD77AD" w:rsidP="00093CDD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40"/>
          <w:lang w:val="en-US"/>
        </w:rPr>
      </w:pPr>
    </w:p>
    <w:p w14:paraId="50FF64E1" w14:textId="70CDF7EF" w:rsidR="00FD77AD" w:rsidRPr="00093CDD" w:rsidRDefault="00FD77AD" w:rsidP="00093CDD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40"/>
          <w:lang w:val="en-US"/>
        </w:rPr>
      </w:pPr>
      <w:r w:rsidRPr="00093CDD">
        <w:rPr>
          <w:rFonts w:ascii="Times New Roman" w:hAnsi="Times New Roman" w:cs="Times New Roman"/>
          <w:sz w:val="24"/>
          <w:szCs w:val="40"/>
          <w:lang w:val="en-US"/>
        </w:rPr>
        <w:t>----</w:t>
      </w:r>
    </w:p>
    <w:p w14:paraId="5FA24B51" w14:textId="77777777" w:rsidR="007C157F" w:rsidRPr="00093CDD" w:rsidRDefault="007C157F" w:rsidP="00093CDD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40"/>
          <w:lang w:val="en-US"/>
        </w:rPr>
      </w:pPr>
    </w:p>
    <w:p w14:paraId="6607F308" w14:textId="77777777" w:rsidR="00291AF2" w:rsidRPr="00093CDD" w:rsidRDefault="00291AF2" w:rsidP="00973768">
      <w:pPr>
        <w:spacing w:after="0" w:line="360" w:lineRule="auto"/>
        <w:rPr>
          <w:rFonts w:ascii="Times New Roman" w:hAnsi="Times New Roman" w:cs="Times New Roman"/>
          <w:sz w:val="24"/>
          <w:szCs w:val="40"/>
        </w:rPr>
      </w:pPr>
    </w:p>
    <w:sectPr w:rsidR="00291AF2" w:rsidRPr="00093CDD" w:rsidSect="00501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F2"/>
    <w:rsid w:val="00015E32"/>
    <w:rsid w:val="00017F9A"/>
    <w:rsid w:val="0002647D"/>
    <w:rsid w:val="00037E0A"/>
    <w:rsid w:val="000758EE"/>
    <w:rsid w:val="00077FEA"/>
    <w:rsid w:val="00080DA1"/>
    <w:rsid w:val="00093CDD"/>
    <w:rsid w:val="000A2937"/>
    <w:rsid w:val="000B1159"/>
    <w:rsid w:val="000C0D9C"/>
    <w:rsid w:val="000F332E"/>
    <w:rsid w:val="001221B0"/>
    <w:rsid w:val="00140109"/>
    <w:rsid w:val="00141463"/>
    <w:rsid w:val="0014684D"/>
    <w:rsid w:val="001501F5"/>
    <w:rsid w:val="00154F22"/>
    <w:rsid w:val="00161B2B"/>
    <w:rsid w:val="00190621"/>
    <w:rsid w:val="001A5CC0"/>
    <w:rsid w:val="001A5FE4"/>
    <w:rsid w:val="001D3EA6"/>
    <w:rsid w:val="001F0357"/>
    <w:rsid w:val="00215DEE"/>
    <w:rsid w:val="00216706"/>
    <w:rsid w:val="00220645"/>
    <w:rsid w:val="0022704B"/>
    <w:rsid w:val="002363F3"/>
    <w:rsid w:val="002406E6"/>
    <w:rsid w:val="00241E4B"/>
    <w:rsid w:val="002561EE"/>
    <w:rsid w:val="00273334"/>
    <w:rsid w:val="00284429"/>
    <w:rsid w:val="0029093C"/>
    <w:rsid w:val="00291AF2"/>
    <w:rsid w:val="002B79EE"/>
    <w:rsid w:val="002C2D6E"/>
    <w:rsid w:val="002D065D"/>
    <w:rsid w:val="00301605"/>
    <w:rsid w:val="003114B2"/>
    <w:rsid w:val="00357A8D"/>
    <w:rsid w:val="003609AC"/>
    <w:rsid w:val="00374AE8"/>
    <w:rsid w:val="0037519E"/>
    <w:rsid w:val="0039762D"/>
    <w:rsid w:val="003E6DF0"/>
    <w:rsid w:val="003F4DF6"/>
    <w:rsid w:val="004013F7"/>
    <w:rsid w:val="00416D4E"/>
    <w:rsid w:val="0042136D"/>
    <w:rsid w:val="0043349A"/>
    <w:rsid w:val="00434E68"/>
    <w:rsid w:val="00437532"/>
    <w:rsid w:val="00462674"/>
    <w:rsid w:val="00480EEE"/>
    <w:rsid w:val="004A0126"/>
    <w:rsid w:val="004A3CA8"/>
    <w:rsid w:val="004A7C6E"/>
    <w:rsid w:val="004C57D3"/>
    <w:rsid w:val="004D38E0"/>
    <w:rsid w:val="004E4939"/>
    <w:rsid w:val="0050131E"/>
    <w:rsid w:val="005408A7"/>
    <w:rsid w:val="005535F0"/>
    <w:rsid w:val="00603757"/>
    <w:rsid w:val="0061062E"/>
    <w:rsid w:val="00645538"/>
    <w:rsid w:val="0067012B"/>
    <w:rsid w:val="0067554E"/>
    <w:rsid w:val="00677874"/>
    <w:rsid w:val="006A2F51"/>
    <w:rsid w:val="006B3183"/>
    <w:rsid w:val="006B3E07"/>
    <w:rsid w:val="006B5F69"/>
    <w:rsid w:val="006E38DA"/>
    <w:rsid w:val="006E4A06"/>
    <w:rsid w:val="006F2AA3"/>
    <w:rsid w:val="00700CF8"/>
    <w:rsid w:val="00720EC5"/>
    <w:rsid w:val="007377B9"/>
    <w:rsid w:val="00737D2B"/>
    <w:rsid w:val="00751694"/>
    <w:rsid w:val="00767BE7"/>
    <w:rsid w:val="007745F6"/>
    <w:rsid w:val="00794139"/>
    <w:rsid w:val="00794BD1"/>
    <w:rsid w:val="007A6E5E"/>
    <w:rsid w:val="007B5A31"/>
    <w:rsid w:val="007C157F"/>
    <w:rsid w:val="007C38EB"/>
    <w:rsid w:val="007D3D73"/>
    <w:rsid w:val="00812D51"/>
    <w:rsid w:val="0083260E"/>
    <w:rsid w:val="00860152"/>
    <w:rsid w:val="00866C3B"/>
    <w:rsid w:val="008A55DB"/>
    <w:rsid w:val="008B0F33"/>
    <w:rsid w:val="008C22B9"/>
    <w:rsid w:val="008D1973"/>
    <w:rsid w:val="008F1A9C"/>
    <w:rsid w:val="008F67C4"/>
    <w:rsid w:val="00907186"/>
    <w:rsid w:val="00912DCF"/>
    <w:rsid w:val="00937210"/>
    <w:rsid w:val="00951CD1"/>
    <w:rsid w:val="0095327F"/>
    <w:rsid w:val="00957D08"/>
    <w:rsid w:val="00961ED7"/>
    <w:rsid w:val="0097210B"/>
    <w:rsid w:val="00973768"/>
    <w:rsid w:val="00993E4B"/>
    <w:rsid w:val="00994010"/>
    <w:rsid w:val="00994C33"/>
    <w:rsid w:val="009A2CC5"/>
    <w:rsid w:val="009D2E48"/>
    <w:rsid w:val="00A018AB"/>
    <w:rsid w:val="00A44A1D"/>
    <w:rsid w:val="00A71454"/>
    <w:rsid w:val="00AA0A96"/>
    <w:rsid w:val="00AA4692"/>
    <w:rsid w:val="00AC06D4"/>
    <w:rsid w:val="00AC36B5"/>
    <w:rsid w:val="00AE461D"/>
    <w:rsid w:val="00AE4A7F"/>
    <w:rsid w:val="00AF63B2"/>
    <w:rsid w:val="00B01900"/>
    <w:rsid w:val="00B245DD"/>
    <w:rsid w:val="00B31683"/>
    <w:rsid w:val="00B35A56"/>
    <w:rsid w:val="00B53B3C"/>
    <w:rsid w:val="00B549AD"/>
    <w:rsid w:val="00B63FDC"/>
    <w:rsid w:val="00BA1DD6"/>
    <w:rsid w:val="00BB1FC5"/>
    <w:rsid w:val="00C02A43"/>
    <w:rsid w:val="00C06C37"/>
    <w:rsid w:val="00C119B9"/>
    <w:rsid w:val="00C3660F"/>
    <w:rsid w:val="00C46EAA"/>
    <w:rsid w:val="00C53430"/>
    <w:rsid w:val="00C56FF7"/>
    <w:rsid w:val="00C713D1"/>
    <w:rsid w:val="00C7369D"/>
    <w:rsid w:val="00C87896"/>
    <w:rsid w:val="00C931F3"/>
    <w:rsid w:val="00CA1852"/>
    <w:rsid w:val="00CB4025"/>
    <w:rsid w:val="00CC02ED"/>
    <w:rsid w:val="00CF2620"/>
    <w:rsid w:val="00CF6546"/>
    <w:rsid w:val="00CF73C9"/>
    <w:rsid w:val="00D002FF"/>
    <w:rsid w:val="00D2187D"/>
    <w:rsid w:val="00D30219"/>
    <w:rsid w:val="00D408B0"/>
    <w:rsid w:val="00DA36DB"/>
    <w:rsid w:val="00DB0CCC"/>
    <w:rsid w:val="00DB7081"/>
    <w:rsid w:val="00DB715E"/>
    <w:rsid w:val="00E27342"/>
    <w:rsid w:val="00E346D7"/>
    <w:rsid w:val="00E43CD8"/>
    <w:rsid w:val="00E457E9"/>
    <w:rsid w:val="00E563EB"/>
    <w:rsid w:val="00E7680B"/>
    <w:rsid w:val="00E83A1E"/>
    <w:rsid w:val="00E86B34"/>
    <w:rsid w:val="00E95688"/>
    <w:rsid w:val="00EA2F0C"/>
    <w:rsid w:val="00F17798"/>
    <w:rsid w:val="00F4553D"/>
    <w:rsid w:val="00F67141"/>
    <w:rsid w:val="00F718E0"/>
    <w:rsid w:val="00FB6398"/>
    <w:rsid w:val="00FD77A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5264"/>
  <w15:chartTrackingRefBased/>
  <w15:docId w15:val="{F32D4640-5193-4CAA-9AB8-2751E13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31E"/>
    <w:rPr>
      <w:b/>
      <w:bCs/>
    </w:rPr>
  </w:style>
  <w:style w:type="paragraph" w:styleId="BodyText">
    <w:name w:val="Body Text"/>
    <w:basedOn w:val="Normal"/>
    <w:link w:val="BodyTextChar"/>
    <w:rsid w:val="0050131E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0131E"/>
    <w:rPr>
      <w:rFonts w:ascii="Arial" w:eastAsia="Times New Roman" w:hAnsi="Arial" w:cs="Arial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956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Nerrisa T. Esguerrra @ NEDA</cp:lastModifiedBy>
  <cp:revision>3</cp:revision>
  <dcterms:created xsi:type="dcterms:W3CDTF">2016-07-11T06:07:00Z</dcterms:created>
  <dcterms:modified xsi:type="dcterms:W3CDTF">2016-07-11T06:09:00Z</dcterms:modified>
</cp:coreProperties>
</file>